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8C" w:rsidRDefault="00262B8C">
      <w:pPr>
        <w:pStyle w:val="NormalWeb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района (новый).jpg" style="width:33.75pt;height:42.75pt;visibility:visible">
            <v:imagedata r:id="rId5" o:title="" gain="109227f" blacklevel="-6554f" grayscale="t"/>
          </v:shape>
        </w:pict>
      </w:r>
    </w:p>
    <w:p w:rsidR="00262B8C" w:rsidRDefault="0026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ЖЕРЛЫКСКИЙСЕЛЬСКИЙ СОВЕТ ДЕПУТАТОВ</w:t>
      </w:r>
    </w:p>
    <w:p w:rsidR="00262B8C" w:rsidRDefault="0026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МИНУСИНСКОГО РАЙОНА</w:t>
      </w:r>
    </w:p>
    <w:p w:rsidR="00262B8C" w:rsidRDefault="00262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62B8C" w:rsidRDefault="00262B8C">
      <w:pPr>
        <w:pStyle w:val="Normal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62B8C" w:rsidRPr="00032940" w:rsidRDefault="00262B8C">
      <w:pPr>
        <w:outlineLvl w:val="0"/>
        <w:rPr>
          <w:b/>
          <w:sz w:val="28"/>
          <w:szCs w:val="28"/>
        </w:rPr>
      </w:pPr>
      <w:r w:rsidRPr="00032940">
        <w:rPr>
          <w:b/>
          <w:sz w:val="28"/>
          <w:szCs w:val="28"/>
        </w:rPr>
        <w:t xml:space="preserve">23.12.2021                                      с. Жерлык                                           №62-рс </w:t>
      </w:r>
    </w:p>
    <w:p w:rsidR="00262B8C" w:rsidRDefault="00262B8C">
      <w:pPr>
        <w:rPr>
          <w:b/>
          <w:sz w:val="28"/>
          <w:szCs w:val="28"/>
        </w:rPr>
      </w:pPr>
    </w:p>
    <w:p w:rsidR="00262B8C" w:rsidRDefault="0026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Жерлыкского сельсовета </w:t>
      </w:r>
    </w:p>
    <w:p w:rsidR="00262B8C" w:rsidRDefault="0026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Минусинского района на 2022 год и плановый </w:t>
      </w:r>
    </w:p>
    <w:p w:rsidR="00262B8C" w:rsidRDefault="00262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период 202</w:t>
      </w:r>
      <w:r w:rsidRPr="00EF2B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Pr="00EF2B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</w:t>
      </w:r>
    </w:p>
    <w:p w:rsidR="00262B8C" w:rsidRDefault="00262B8C">
      <w:pPr>
        <w:rPr>
          <w:b/>
          <w:sz w:val="28"/>
          <w:szCs w:val="28"/>
        </w:rPr>
      </w:pPr>
    </w:p>
    <w:p w:rsidR="00262B8C" w:rsidRDefault="00262B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сельсовета на 2022 год и плановый период 2023 - 2024 годов</w:t>
      </w:r>
    </w:p>
    <w:p w:rsidR="00262B8C" w:rsidRDefault="00262B8C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2022 год: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1.1. прогнозируемый общий объем доходов бюджета сельсовета в сумме  6037201,00 рублей;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1.2. общий объем расходов  бюджета сельсовета в сумме 6037201,00 рублей;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1.3. дефицит бюджета сельсовета  в сумме 0,00 рублей;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1.4. источники внутреннего финансирования дефицита бюджета сельсовета в сумме 0,00 рублей согласно приложению 1 к настоящему Решению.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Утвердить основные характеристики бюджета сельсовета на 2023 год и на 2024 год: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2.1. прогнозируемый общий объем доходов бюджета сельсовета на 2023 год в сумме 5224149,00 рублей и на 2024 год в сумме 5258159,00 рублей;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2.2.   общий объем расходов бюджета сельсовета на 2023 год в сумме     5224149,00 рублей, в том числе условно утвержденные расходы в сумме 130686 рублей, и на 2024 год в сумме 5258159,00</w:t>
      </w:r>
      <w:bookmarkStart w:id="0" w:name="_GoBack"/>
      <w:bookmarkEnd w:id="0"/>
      <w:r>
        <w:rPr>
          <w:sz w:val="28"/>
          <w:szCs w:val="28"/>
        </w:rPr>
        <w:t xml:space="preserve"> рублей, в том числе условно утвержденные расходы в сумме 256283 рублей;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2.3. дефицит бюджета сельсовета на 2023 год в сумме 0,00 рублей и на 2024 год в сумме 0,00 рублей;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2.4. источники внутреннего финансирования дефицита бюджета сельсовета на 2023 год в сумме 0,00 рублей и на 2024 год в сумме 0,00 рублей согласно приложению 1 к настоящему Решению.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Доходы бюджета сельсовета на 2022 год и плановый период 2023 - 2024 годов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1.Утвердить доходы бюджета сельсовета на 2022 год и плановый период 2023 - 2024 годов, согласно приложению 2 к настоящему Решению.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Распределение на 2022 год и плановый период 2023 – 2024 годов расходов бюджета сельсовета по бюджетной классификации Российской Федерации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Утвердить в пределах общего объема расходов бюджета сельсовета, установленного статьей 1 настоящего Решения: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1. распределение бюджетных ассигнований по разделам </w:t>
      </w:r>
      <w:r>
        <w:rPr>
          <w:sz w:val="28"/>
          <w:szCs w:val="28"/>
        </w:rPr>
        <w:br/>
        <w:t>и подразделам бюджетной классификации расходов бюджетов Российской Федерации на 2022 год и плановый период 2023-2024 годов согласно приложению 3 к настоящему Решению;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ведомственную структуру расходов бюджета сельсовета на 2022 год и плановый период 2023-2024 годов согласно приложению 4 к настоящему Решению;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bCs/>
          <w:sz w:val="28"/>
          <w:szCs w:val="28"/>
        </w:rPr>
        <w:t xml:space="preserve"> 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Жерлыкского</w:t>
      </w:r>
      <w:r>
        <w:rPr>
          <w:bCs/>
          <w:sz w:val="28"/>
          <w:szCs w:val="28"/>
        </w:rPr>
        <w:t xml:space="preserve">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2022 год и плановый период 2023-2024 годов согласно приложению </w:t>
      </w:r>
      <w:r w:rsidRPr="005A2A2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EF2B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Публичные нормативные обязательства Жерлыкского сельсовета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Утвердить общий объем средств  бюджета сельсовета на исполнение публичных нормативных обязательств Жерлыкскогосельсовета  на 2022 год  и плановый период 2023-2024 годов по 0  рублей ежегодно.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EF2B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 Изменение показателей сводной бюджетной росписи бюджета сельсовета в 2022 году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Установить, что руководитель финансового управления администрации Минусинского района, на основании соглашения о передаче части полномочий  органов местного самоуправления  сельсовета органам местного самоуправления Минусинского района, вправе в ходе исполнения настоящего Решения вносить изменения в сводную бюджетную роспись бюджета сельсовета на 2022 год и плановый период 2023-2024 с последующим внесением изменений в настоящее Решение:</w:t>
      </w:r>
      <w:r>
        <w:rPr>
          <w:sz w:val="28"/>
          <w:szCs w:val="28"/>
        </w:rPr>
        <w:tab/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 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Минусинского района, а также соглашений, заключенных с главными распорядителями средств краевого бюджета, так же в случае сокращения (возврата при отсутствии потребности) указанных межбюджетных трансфертов;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2. в пределах общего объема средств, предусмотренных настоящим Решением для финансирования мероприятий в рамках одной муниципальной программы Жерлыкскогосельсовета, после внесения изменений в указанную программу в установленном порядке;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3.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4.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 бюджета сельсовета, в пределах общего объема средств, предусмотренных   бюджетом сельсовета.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EF2B7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 Индексация размеров денежного вознаграждения лиц, замещающих муниципальные должности, и окладов денежного содержания муниципальных служащих Жерлыкского сельсовета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Размеры денежного вознаграждения лиц, замещающих муниципальные должности Жерлыкскогосельсовета, размеры окладов денежного содержания по должностям муниципальной службы, проиндексированные в 2020 году, увеличиваются (индексируются):</w:t>
      </w:r>
    </w:p>
    <w:p w:rsidR="00262B8C" w:rsidRDefault="00262B8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 на 4 процента с 1 октября 2022 года;</w:t>
      </w:r>
    </w:p>
    <w:p w:rsidR="00262B8C" w:rsidRDefault="00262B8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2023 – 2024 годов на коэффициент, равный 1.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 Общая предельная штатная численность муниципальных служащих Жерлыкского сельсовета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Общая предельная штатная численность муниципальных служащих сельсовета, принятая к финансовому обеспечению в 2022 году и плановом периоде 2023-2024 годов, составляет 4 штатных единиц.</w:t>
      </w:r>
    </w:p>
    <w:p w:rsidR="00262B8C" w:rsidRDefault="00262B8C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62B8C" w:rsidRDefault="00262B8C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 Индексация заработной платы работников органов местного самоуправления</w:t>
      </w:r>
    </w:p>
    <w:p w:rsidR="00262B8C" w:rsidRDefault="00262B8C">
      <w:pPr>
        <w:tabs>
          <w:tab w:val="left" w:pos="860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Заработная плата работников органов местного самоуправления, переведённых на новую систему оплаты труда,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262B8C" w:rsidRDefault="00262B8C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на 4 процента с 1 октября 2022 года;</w:t>
      </w:r>
    </w:p>
    <w:p w:rsidR="00262B8C" w:rsidRDefault="00262B8C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плановом периоде 2023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2024 годов на коэффициент, равный 1.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9. Особенности исполнения  бюджета сельсовета в 2022 году</w:t>
      </w:r>
      <w:r>
        <w:rPr>
          <w:sz w:val="28"/>
          <w:szCs w:val="28"/>
        </w:rPr>
        <w:tab/>
      </w:r>
    </w:p>
    <w:p w:rsidR="00262B8C" w:rsidRDefault="00262B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Установить, что не использованные по состоянию на 1 января 2022 года остатки межбюджетных трансфертов в форме субсидий, субвенций, иных межбюджетных трансфертов, имеющих целевое назначение, предоставленных из районного бюджета бюджету сельсовета, подлежат возврату в районный бюджет в течение первых 5 рабочих дней 2022 года.</w:t>
      </w:r>
    </w:p>
    <w:p w:rsidR="00262B8C" w:rsidRDefault="00262B8C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Остатки средств  бюджета сельсовета  на 1 января 2022 года в полном объеме, за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2022 году.</w:t>
      </w:r>
    </w:p>
    <w:p w:rsidR="00262B8C" w:rsidRDefault="00262B8C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за счет утвержденных бюджетных ассигнований </w:t>
      </w:r>
      <w:r>
        <w:rPr>
          <w:rFonts w:ascii="Times New Roman" w:hAnsi="Times New Roman" w:cs="Times New Roman"/>
          <w:sz w:val="28"/>
          <w:szCs w:val="28"/>
        </w:rPr>
        <w:br/>
        <w:t>на 2022 год.</w:t>
      </w:r>
    </w:p>
    <w:p w:rsidR="00262B8C" w:rsidRDefault="00262B8C">
      <w:pPr>
        <w:contextualSpacing/>
        <w:jc w:val="both"/>
        <w:rPr>
          <w:b/>
          <w:sz w:val="28"/>
          <w:szCs w:val="28"/>
        </w:rPr>
      </w:pPr>
    </w:p>
    <w:p w:rsidR="00262B8C" w:rsidRDefault="00262B8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10. Иные межбюджетные трансферты  </w:t>
      </w:r>
    </w:p>
    <w:p w:rsidR="00262B8C" w:rsidRDefault="00262B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2022 -2024 годы  по 290390,00 рублей ежегодно.</w:t>
      </w:r>
    </w:p>
    <w:p w:rsidR="00262B8C" w:rsidRDefault="00262B8C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к настоящему Решению.</w:t>
      </w:r>
      <w:r>
        <w:rPr>
          <w:sz w:val="28"/>
          <w:szCs w:val="28"/>
        </w:rPr>
        <w:tab/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Резервный фонд администрации Жерлыкского сельсовета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Установить, что в расходной части бюджета сельсовета предусматривается резервный фонд администрации Жерлыкского сельсовета на 2022 год в сумме 5000,00 рублей, на 2023 год -  5000,00 рублей, на 2024 год – 5000,00 рублей. 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  <w:t>2. Администрация Жерлыкского сельсовета ежеквартально информирует Жерлыкский сельский Совет депутатов о расходовании средств резервного фонда.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 Расходование средств резервного фонда осуществляется в порядке, установленном администрацией Жерлыкского сельсовета.</w:t>
      </w: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</w:p>
    <w:p w:rsidR="00262B8C" w:rsidRDefault="00262B8C">
      <w:pPr>
        <w:autoSpaceDE w:val="0"/>
        <w:autoSpaceDN w:val="0"/>
        <w:adjustRightInd w:val="0"/>
        <w:contextualSpacing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Дорожный фонд Жерлыкского сельсовета</w:t>
      </w:r>
    </w:p>
    <w:p w:rsidR="00262B8C" w:rsidRDefault="00262B8C">
      <w:pPr>
        <w:numPr>
          <w:ilvl w:val="0"/>
          <w:numId w:val="1"/>
        </w:numPr>
        <w:tabs>
          <w:tab w:val="clear" w:pos="1155"/>
          <w:tab w:val="left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фонда Жерлыкского сельсовета на 2022 год в сумме 259100,00 рублей, на 2023 год 245200,00 рублей и на 2024 год 251900,00 рублей.</w:t>
      </w:r>
    </w:p>
    <w:p w:rsidR="00262B8C" w:rsidRDefault="00262B8C">
      <w:pPr>
        <w:numPr>
          <w:ilvl w:val="0"/>
          <w:numId w:val="1"/>
        </w:numPr>
        <w:tabs>
          <w:tab w:val="clear" w:pos="1155"/>
          <w:tab w:val="left" w:pos="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Установить, что при определении объема бюджетных ассигнований дорожного фонда Жерлыкского сельсовета налог на доходы физических лиц, подлежащий зачислению в местный бюджет, учитывается в 2022 году в сумме 0,00 рублей, в 2023 году - 0,00 рублей, в 2024 году – 0,00 рублей.</w:t>
      </w:r>
    </w:p>
    <w:p w:rsidR="00262B8C" w:rsidRDefault="00262B8C">
      <w:pPr>
        <w:contextualSpacing/>
        <w:jc w:val="both"/>
        <w:rPr>
          <w:b/>
          <w:sz w:val="28"/>
          <w:szCs w:val="28"/>
        </w:rPr>
      </w:pPr>
    </w:p>
    <w:p w:rsidR="00262B8C" w:rsidRDefault="00262B8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13. Муниципальный внутренний долг </w:t>
      </w:r>
    </w:p>
    <w:p w:rsidR="00262B8C" w:rsidRDefault="00262B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Установить верхний предел муниципального внутреннего долга Жерлыкского сельсовета на 1 января 2023 года, на 1 января 2024 года и на 1 января 2025 года равным 0 рублей. </w:t>
      </w:r>
    </w:p>
    <w:p w:rsidR="00262B8C" w:rsidRDefault="00262B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верхний предел муниципального внутреннего долга по муниципальным гарантиям по состоянию на 1 января 2023 года, на 1 января 2024 года, на 1 января 2025 года равным 0 рублей.</w:t>
      </w:r>
    </w:p>
    <w:p w:rsidR="00262B8C" w:rsidRDefault="00262B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Установить предельный объем муниципального внутреннего долга Жерлыкского сельсовета на 2022 год в размере 983421,00 рублей; на 2023 год 1007709,00 рублей; на 2024 год 1036665,00  рублей.     </w:t>
      </w:r>
    </w:p>
    <w:p w:rsidR="00262B8C" w:rsidRDefault="00262B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Установить, что предельный объем расходов на обслуживание муниципального внутреннего долга в 2022 году не должен превышать 0 рублей, в 2023 году – 0 рублей, в 2024 году – 0 рублей. </w:t>
      </w:r>
      <w:r>
        <w:rPr>
          <w:sz w:val="28"/>
          <w:szCs w:val="28"/>
        </w:rPr>
        <w:tab/>
      </w:r>
    </w:p>
    <w:p w:rsidR="00262B8C" w:rsidRDefault="00262B8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программу муниципальных внутренних заимствований Жерлыкского сельсовета на 2022 и плановый период 2023-2024 годов согласно приложению 7 к настоящему Решению.</w:t>
      </w:r>
    </w:p>
    <w:p w:rsidR="00262B8C" w:rsidRDefault="00262B8C">
      <w:pPr>
        <w:contextualSpacing/>
        <w:jc w:val="both"/>
        <w:rPr>
          <w:b/>
          <w:sz w:val="28"/>
          <w:szCs w:val="28"/>
        </w:rPr>
      </w:pPr>
    </w:p>
    <w:p w:rsidR="00262B8C" w:rsidRDefault="00262B8C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  Вступление в силу настоящего Решения</w:t>
      </w:r>
    </w:p>
    <w:p w:rsidR="00262B8C" w:rsidRPr="00662428" w:rsidRDefault="00262B8C" w:rsidP="0003294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662428">
        <w:rPr>
          <w:sz w:val="28"/>
          <w:szCs w:val="28"/>
        </w:rPr>
        <w:t>Настоящее Решение вступае</w:t>
      </w:r>
      <w:r>
        <w:rPr>
          <w:sz w:val="28"/>
          <w:szCs w:val="28"/>
        </w:rPr>
        <w:t xml:space="preserve">т в силу после его официального </w:t>
      </w:r>
      <w:r w:rsidRPr="00662428">
        <w:rPr>
          <w:sz w:val="28"/>
          <w:szCs w:val="28"/>
        </w:rPr>
        <w:t>опубликования в газете «Жерлыкский вестник» и применяется к правоотношениям, возникшим с 01 января 2022 года.</w:t>
      </w:r>
    </w:p>
    <w:p w:rsidR="00262B8C" w:rsidRDefault="00262B8C">
      <w:pPr>
        <w:jc w:val="both"/>
        <w:rPr>
          <w:sz w:val="28"/>
          <w:szCs w:val="28"/>
        </w:rPr>
      </w:pPr>
    </w:p>
    <w:p w:rsidR="00262B8C" w:rsidRDefault="00262B8C">
      <w:pPr>
        <w:contextualSpacing/>
        <w:jc w:val="both"/>
        <w:rPr>
          <w:sz w:val="28"/>
          <w:szCs w:val="28"/>
        </w:rPr>
      </w:pPr>
    </w:p>
    <w:p w:rsidR="00262B8C" w:rsidRDefault="00262B8C">
      <w:pPr>
        <w:contextualSpacing/>
        <w:jc w:val="both"/>
        <w:rPr>
          <w:sz w:val="28"/>
          <w:szCs w:val="28"/>
        </w:rPr>
      </w:pPr>
    </w:p>
    <w:p w:rsidR="00262B8C" w:rsidRDefault="00262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</w:t>
      </w:r>
    </w:p>
    <w:p w:rsidR="00262B8C" w:rsidRDefault="00262B8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Колмакова З.В.</w:t>
      </w:r>
      <w:bookmarkStart w:id="1" w:name="RANGE!A1:F20"/>
      <w:bookmarkEnd w:id="1"/>
    </w:p>
    <w:p w:rsidR="00262B8C" w:rsidRDefault="00262B8C">
      <w:pPr>
        <w:jc w:val="both"/>
        <w:rPr>
          <w:sz w:val="28"/>
          <w:szCs w:val="28"/>
        </w:rPr>
      </w:pPr>
    </w:p>
    <w:p w:rsidR="00262B8C" w:rsidRDefault="00262B8C">
      <w:pPr>
        <w:rPr>
          <w:sz w:val="28"/>
          <w:szCs w:val="28"/>
        </w:rPr>
      </w:pPr>
    </w:p>
    <w:p w:rsidR="00262B8C" w:rsidRDefault="00262B8C">
      <w:pPr>
        <w:tabs>
          <w:tab w:val="left" w:pos="21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Коннов М.П.</w:t>
      </w:r>
      <w:r>
        <w:rPr>
          <w:sz w:val="28"/>
          <w:szCs w:val="28"/>
        </w:rPr>
        <w:tab/>
      </w:r>
    </w:p>
    <w:p w:rsidR="00262B8C" w:rsidRDefault="00262B8C">
      <w:pPr>
        <w:contextualSpacing/>
        <w:jc w:val="both"/>
        <w:rPr>
          <w:sz w:val="28"/>
          <w:szCs w:val="28"/>
        </w:rPr>
      </w:pPr>
    </w:p>
    <w:sectPr w:rsidR="00262B8C" w:rsidSect="00B425F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>
    <w:nsid w:val="6718481E"/>
    <w:multiLevelType w:val="multilevel"/>
    <w:tmpl w:val="6718481E"/>
    <w:lvl w:ilvl="0">
      <w:start w:val="1"/>
      <w:numFmt w:val="decimal"/>
      <w:lvlText w:val="%1."/>
      <w:lvlJc w:val="left"/>
      <w:pPr>
        <w:tabs>
          <w:tab w:val="left" w:pos="1155"/>
        </w:tabs>
        <w:ind w:left="1155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B40"/>
    <w:rsid w:val="00000767"/>
    <w:rsid w:val="000022C0"/>
    <w:rsid w:val="00002AD6"/>
    <w:rsid w:val="00004795"/>
    <w:rsid w:val="000116F5"/>
    <w:rsid w:val="0001249E"/>
    <w:rsid w:val="00013661"/>
    <w:rsid w:val="0001383F"/>
    <w:rsid w:val="00013BC4"/>
    <w:rsid w:val="00014628"/>
    <w:rsid w:val="00014812"/>
    <w:rsid w:val="00014A52"/>
    <w:rsid w:val="000154F4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40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630"/>
    <w:rsid w:val="00084B47"/>
    <w:rsid w:val="00085797"/>
    <w:rsid w:val="00085832"/>
    <w:rsid w:val="00085970"/>
    <w:rsid w:val="00090167"/>
    <w:rsid w:val="000902A8"/>
    <w:rsid w:val="00091F0D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7843"/>
    <w:rsid w:val="001B014E"/>
    <w:rsid w:val="001B0F53"/>
    <w:rsid w:val="001B311B"/>
    <w:rsid w:val="001B4044"/>
    <w:rsid w:val="001B509A"/>
    <w:rsid w:val="001B58E1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2B8C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31D1"/>
    <w:rsid w:val="003C389C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A2A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1E3D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428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A7FCF"/>
    <w:rsid w:val="006B01DB"/>
    <w:rsid w:val="006B04B5"/>
    <w:rsid w:val="006B17BB"/>
    <w:rsid w:val="006B39D1"/>
    <w:rsid w:val="006B51A0"/>
    <w:rsid w:val="006B51AA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1712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6469"/>
    <w:rsid w:val="008C7090"/>
    <w:rsid w:val="008D009C"/>
    <w:rsid w:val="008D0616"/>
    <w:rsid w:val="008D22EB"/>
    <w:rsid w:val="008D3414"/>
    <w:rsid w:val="008D69BB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DFA"/>
    <w:rsid w:val="0092172B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5004D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992"/>
    <w:rsid w:val="00976FD0"/>
    <w:rsid w:val="00977D7C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762E"/>
    <w:rsid w:val="00AC0506"/>
    <w:rsid w:val="00AC05DC"/>
    <w:rsid w:val="00AC296F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3B7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227D1"/>
    <w:rsid w:val="00B239D2"/>
    <w:rsid w:val="00B24767"/>
    <w:rsid w:val="00B258FD"/>
    <w:rsid w:val="00B26164"/>
    <w:rsid w:val="00B26AD3"/>
    <w:rsid w:val="00B31E57"/>
    <w:rsid w:val="00B32DDC"/>
    <w:rsid w:val="00B339A9"/>
    <w:rsid w:val="00B34451"/>
    <w:rsid w:val="00B3530D"/>
    <w:rsid w:val="00B358A4"/>
    <w:rsid w:val="00B37FC1"/>
    <w:rsid w:val="00B41E72"/>
    <w:rsid w:val="00B425F9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0BF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761E"/>
    <w:rsid w:val="00CD066D"/>
    <w:rsid w:val="00CD17BD"/>
    <w:rsid w:val="00CD2D18"/>
    <w:rsid w:val="00CD3617"/>
    <w:rsid w:val="00CD3C00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0F8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51B1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77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  <w:rsid w:val="12E33080"/>
    <w:rsid w:val="35AA17A9"/>
    <w:rsid w:val="366E1CDE"/>
    <w:rsid w:val="3D730000"/>
    <w:rsid w:val="49887679"/>
    <w:rsid w:val="55452893"/>
    <w:rsid w:val="6E656DF5"/>
    <w:rsid w:val="6E8C53D2"/>
    <w:rsid w:val="75B7634D"/>
    <w:rsid w:val="75C1335B"/>
    <w:rsid w:val="7E9A509A"/>
    <w:rsid w:val="7EBB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5F9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25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2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25F9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B425F9"/>
    <w:rPr>
      <w:rFonts w:cs="Times New Roman"/>
      <w:sz w:val="16"/>
    </w:rPr>
  </w:style>
  <w:style w:type="character" w:styleId="Strong">
    <w:name w:val="Strong"/>
    <w:basedOn w:val="DefaultParagraphFont"/>
    <w:uiPriority w:val="99"/>
    <w:qFormat/>
    <w:rsid w:val="00B425F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B425F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25F9"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2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2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odyText">
    <w:name w:val="Body Text"/>
    <w:basedOn w:val="Normal"/>
    <w:link w:val="BodyTextChar"/>
    <w:uiPriority w:val="99"/>
    <w:rsid w:val="00B425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425F9"/>
    <w:pPr>
      <w:spacing w:after="150"/>
    </w:pPr>
  </w:style>
  <w:style w:type="paragraph" w:customStyle="1" w:styleId="ConsPlusNormal">
    <w:name w:val="ConsPlusNormal"/>
    <w:uiPriority w:val="99"/>
    <w:rsid w:val="00B425F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1565</Words>
  <Characters>8924</Characters>
  <Application>Microsoft Office Outlook</Application>
  <DocSecurity>0</DocSecurity>
  <Lines>0</Lines>
  <Paragraphs>0</Paragraphs>
  <ScaleCrop>false</ScaleCrop>
  <Company>ФЭУ АМР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ChernishevaT</dc:creator>
  <cp:keywords/>
  <dc:description/>
  <cp:lastModifiedBy>админ</cp:lastModifiedBy>
  <cp:revision>5</cp:revision>
  <cp:lastPrinted>2021-12-28T05:01:00Z</cp:lastPrinted>
  <dcterms:created xsi:type="dcterms:W3CDTF">2021-11-03T01:52:00Z</dcterms:created>
  <dcterms:modified xsi:type="dcterms:W3CDTF">2021-12-28T05:02:00Z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59BA3F06C6E34123ACCB6A55E9471A7C</vt:lpwstr>
  </property>
</Properties>
</file>